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1F6C" w:rsidRDefault="00B81911">
      <w:pPr>
        <w:rPr>
          <w:sz w:val="32"/>
          <w:szCs w:val="32"/>
        </w:rPr>
      </w:pPr>
      <w:r>
        <w:rPr>
          <w:rFonts w:hint="eastAsia"/>
        </w:rPr>
        <w:t xml:space="preserve">      </w:t>
      </w:r>
      <w:r>
        <w:rPr>
          <w:rFonts w:hint="eastAsia"/>
          <w:sz w:val="32"/>
          <w:szCs w:val="32"/>
        </w:rPr>
        <w:t>How to use IDP to block YAHOO and MSN messenger</w:t>
      </w:r>
    </w:p>
    <w:p w:rsidR="00B81911" w:rsidRDefault="00B81911">
      <w:pPr>
        <w:rPr>
          <w:sz w:val="32"/>
          <w:szCs w:val="32"/>
        </w:rPr>
      </w:pPr>
    </w:p>
    <w:p w:rsidR="00B81911" w:rsidRDefault="00B81911">
      <w:pPr>
        <w:rPr>
          <w:sz w:val="32"/>
          <w:szCs w:val="32"/>
        </w:rPr>
      </w:pPr>
    </w:p>
    <w:p w:rsidR="00B81911" w:rsidRDefault="00B81911" w:rsidP="00B81911">
      <w:pPr>
        <w:ind w:firstLineChars="850" w:firstLine="2720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C37EA3" wp14:editId="27DE0111">
                <wp:simplePos x="0" y="0"/>
                <wp:positionH relativeFrom="column">
                  <wp:posOffset>2400300</wp:posOffset>
                </wp:positionH>
                <wp:positionV relativeFrom="paragraph">
                  <wp:posOffset>1133475</wp:posOffset>
                </wp:positionV>
                <wp:extent cx="0" cy="1390650"/>
                <wp:effectExtent l="0" t="0" r="19050" b="19050"/>
                <wp:wrapNone/>
                <wp:docPr id="1" name="直線接點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90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9pt,89.25pt" to="189pt,19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" strokecolor="#4579b8 [3044]"/>
            </w:pict>
          </mc:Fallback>
        </mc:AlternateContent>
      </w:r>
      <w:r w:rsidRPr="00B81911">
        <w:rPr>
          <w:noProof/>
          <w:sz w:val="32"/>
          <w:szCs w:val="32"/>
        </w:rPr>
        <w:drawing>
          <wp:inline distT="0" distB="0" distL="0" distR="0" wp14:anchorId="47AC45DC" wp14:editId="3700D3A0">
            <wp:extent cx="1428750" cy="1020762"/>
            <wp:effectExtent l="0" t="0" r="0" b="8255"/>
            <wp:docPr id="9226" name="Picture 24" descr="D:\Tools\Dlink\icon2\Interne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6" name="Picture 24" descr="D:\Tools\Dlink\icon2\Internet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2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B81911" w:rsidRDefault="00B81911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             </w:t>
      </w:r>
    </w:p>
    <w:p w:rsidR="00B81911" w:rsidRDefault="00B81911">
      <w:pPr>
        <w:rPr>
          <w:sz w:val="32"/>
          <w:szCs w:val="32"/>
        </w:rPr>
      </w:pPr>
    </w:p>
    <w:p w:rsidR="00B81911" w:rsidRDefault="00B81911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                      WAN1</w:t>
      </w:r>
    </w:p>
    <w:p w:rsidR="00B81911" w:rsidRDefault="00B81911">
      <w:pPr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600075</wp:posOffset>
                </wp:positionV>
                <wp:extent cx="0" cy="1114425"/>
                <wp:effectExtent l="0" t="0" r="19050" b="9525"/>
                <wp:wrapNone/>
                <wp:docPr id="2" name="直線接點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144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9pt,47.25pt" to="189pt,1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" strokecolor="#4579b8 [3044]"/>
            </w:pict>
          </mc:Fallback>
        </mc:AlternateContent>
      </w:r>
      <w:r>
        <w:rPr>
          <w:rFonts w:hint="eastAsia"/>
          <w:sz w:val="32"/>
          <w:szCs w:val="32"/>
        </w:rPr>
        <w:t xml:space="preserve">                  </w:t>
      </w:r>
      <w:r w:rsidRPr="00B81911">
        <w:rPr>
          <w:noProof/>
          <w:sz w:val="32"/>
          <w:szCs w:val="32"/>
        </w:rPr>
        <w:drawing>
          <wp:inline distT="0" distB="0" distL="0" distR="0" wp14:anchorId="04BC0AE0" wp14:editId="3CF9D5C5">
            <wp:extent cx="1428750" cy="528637"/>
            <wp:effectExtent l="0" t="0" r="0" b="5080"/>
            <wp:docPr id="10245" name="Picture 2" descr="O:\Temp\Karl\ICON\Switch\jpg\DFL-1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Picture 2" descr="O:\Temp\Karl\ICON\Switch\jpg\DFL-166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52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>DFL-860</w:t>
      </w:r>
    </w:p>
    <w:p w:rsidR="00B81911" w:rsidRDefault="00B81911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                       LAN</w:t>
      </w:r>
    </w:p>
    <w:p w:rsidR="00B81911" w:rsidRDefault="00B81911">
      <w:pPr>
        <w:rPr>
          <w:sz w:val="32"/>
          <w:szCs w:val="32"/>
        </w:rPr>
      </w:pPr>
    </w:p>
    <w:p w:rsidR="00B81911" w:rsidRDefault="00B81911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                 </w:t>
      </w:r>
      <w:r w:rsidRPr="00B81911">
        <w:rPr>
          <w:noProof/>
          <w:sz w:val="32"/>
          <w:szCs w:val="32"/>
        </w:rPr>
        <w:drawing>
          <wp:inline distT="0" distB="0" distL="0" distR="0" wp14:anchorId="1092F3BF" wp14:editId="709D9391">
            <wp:extent cx="985837" cy="920750"/>
            <wp:effectExtent l="0" t="0" r="5080" b="0"/>
            <wp:docPr id="8203" name="Picture 22" descr="D:\Tools\Dlink\icon2\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3" name="Picture 22" descr="D:\Tools\Dlink\icon2\P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837" cy="9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 xml:space="preserve">  Client</w:t>
      </w:r>
    </w:p>
    <w:p w:rsidR="00B81911" w:rsidRDefault="001C1B62">
      <w:p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 xml:space="preserve">                 MSN:</w:t>
      </w:r>
      <w:r w:rsidRPr="001C1B62">
        <w:rPr>
          <w:rFonts w:hint="eastAsia"/>
          <w:sz w:val="32"/>
          <w:szCs w:val="32"/>
        </w:rPr>
        <w:t xml:space="preserve"> </w:t>
      </w:r>
      <w:r w:rsidRPr="001C1B62">
        <w:rPr>
          <w:rFonts w:hint="eastAsia"/>
          <w:szCs w:val="24"/>
        </w:rPr>
        <w:t>MSN messenger</w:t>
      </w:r>
      <w:r w:rsidRPr="001C1B62">
        <w:rPr>
          <w:rFonts w:hint="eastAsia"/>
          <w:szCs w:val="24"/>
        </w:rPr>
        <w:t xml:space="preserve"> 2011</w:t>
      </w:r>
    </w:p>
    <w:p w:rsidR="001C1B62" w:rsidRDefault="001C1B62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             </w:t>
      </w:r>
      <w:bookmarkStart w:id="0" w:name="_GoBack"/>
      <w:bookmarkEnd w:id="0"/>
      <w:r>
        <w:rPr>
          <w:rFonts w:hint="eastAsia"/>
          <w:sz w:val="32"/>
          <w:szCs w:val="32"/>
        </w:rPr>
        <w:t>YAHOO:</w:t>
      </w:r>
      <w:r w:rsidRPr="001C1B62">
        <w:rPr>
          <w:rFonts w:hint="eastAsia"/>
          <w:szCs w:val="24"/>
        </w:rPr>
        <w:t xml:space="preserve"> </w:t>
      </w:r>
      <w:r w:rsidRPr="001C1B62">
        <w:rPr>
          <w:rFonts w:hint="eastAsia"/>
          <w:szCs w:val="24"/>
        </w:rPr>
        <w:t>MSN messenger</w:t>
      </w:r>
      <w:r w:rsidRPr="001C1B62">
        <w:rPr>
          <w:rFonts w:hint="eastAsia"/>
          <w:szCs w:val="24"/>
        </w:rPr>
        <w:t xml:space="preserve"> 11.0.0.1751</w:t>
      </w:r>
    </w:p>
    <w:p w:rsidR="00B81911" w:rsidRDefault="00B81911">
      <w:pPr>
        <w:rPr>
          <w:sz w:val="32"/>
          <w:szCs w:val="32"/>
        </w:rPr>
      </w:pPr>
    </w:p>
    <w:p w:rsidR="00B81911" w:rsidRDefault="00B81911">
      <w:pPr>
        <w:rPr>
          <w:sz w:val="32"/>
          <w:szCs w:val="32"/>
        </w:rPr>
      </w:pPr>
    </w:p>
    <w:p w:rsidR="00B81911" w:rsidRDefault="00B81911">
      <w:pPr>
        <w:rPr>
          <w:sz w:val="32"/>
          <w:szCs w:val="32"/>
        </w:rPr>
      </w:pPr>
    </w:p>
    <w:p w:rsidR="00B81911" w:rsidRDefault="00B81911">
      <w:pPr>
        <w:rPr>
          <w:sz w:val="32"/>
          <w:szCs w:val="32"/>
        </w:rPr>
      </w:pPr>
    </w:p>
    <w:p w:rsidR="001E7E6D" w:rsidRPr="001E7E6D" w:rsidRDefault="001E7E6D" w:rsidP="001E7E6D">
      <w:pPr>
        <w:pStyle w:val="a6"/>
        <w:numPr>
          <w:ilvl w:val="0"/>
          <w:numId w:val="1"/>
        </w:numPr>
        <w:ind w:leftChars="0"/>
        <w:rPr>
          <w:sz w:val="32"/>
          <w:szCs w:val="32"/>
        </w:rPr>
      </w:pPr>
      <w:r w:rsidRPr="001E7E6D">
        <w:rPr>
          <w:rFonts w:hint="eastAsia"/>
          <w:sz w:val="32"/>
          <w:szCs w:val="32"/>
        </w:rPr>
        <w:t xml:space="preserve">Go to </w:t>
      </w:r>
      <w:hyperlink r:id="rId11" w:history="1">
        <w:r w:rsidRPr="001E7E6D">
          <w:rPr>
            <w:rStyle w:val="a5"/>
            <w:rFonts w:hint="eastAsia"/>
            <w:sz w:val="32"/>
            <w:szCs w:val="32"/>
          </w:rPr>
          <w:t>http://security.dlink.com.tw</w:t>
        </w:r>
      </w:hyperlink>
      <w:r w:rsidRPr="001E7E6D">
        <w:rPr>
          <w:rFonts w:hint="eastAsia"/>
          <w:sz w:val="32"/>
          <w:szCs w:val="32"/>
        </w:rPr>
        <w:t xml:space="preserve"> -&gt; </w:t>
      </w:r>
      <w:proofErr w:type="spellStart"/>
      <w:r w:rsidRPr="001E7E6D">
        <w:rPr>
          <w:rFonts w:hint="eastAsia"/>
          <w:sz w:val="32"/>
          <w:szCs w:val="32"/>
        </w:rPr>
        <w:t>NetDefend</w:t>
      </w:r>
      <w:proofErr w:type="spellEnd"/>
      <w:r w:rsidRPr="001E7E6D">
        <w:rPr>
          <w:rFonts w:hint="eastAsia"/>
          <w:sz w:val="32"/>
          <w:szCs w:val="32"/>
        </w:rPr>
        <w:t xml:space="preserve"> Live -&gt;</w:t>
      </w:r>
    </w:p>
    <w:p w:rsidR="00B81911" w:rsidRPr="001E7E6D" w:rsidRDefault="001E7E6D" w:rsidP="001E7E6D">
      <w:pPr>
        <w:ind w:left="360"/>
        <w:rPr>
          <w:sz w:val="32"/>
          <w:szCs w:val="32"/>
        </w:rPr>
      </w:pPr>
      <w:proofErr w:type="spellStart"/>
      <w:r w:rsidRPr="001E7E6D">
        <w:rPr>
          <w:rFonts w:hint="eastAsia"/>
          <w:sz w:val="32"/>
          <w:szCs w:val="32"/>
        </w:rPr>
        <w:t>NetDefend</w:t>
      </w:r>
      <w:proofErr w:type="spellEnd"/>
      <w:r>
        <w:rPr>
          <w:rFonts w:hint="eastAsia"/>
          <w:sz w:val="32"/>
          <w:szCs w:val="32"/>
        </w:rPr>
        <w:t xml:space="preserve"> IPS.</w:t>
      </w:r>
    </w:p>
    <w:p w:rsidR="00B81911" w:rsidRDefault="00B81911">
      <w:pPr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>
            <wp:extent cx="5274310" cy="2820035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911" w:rsidRDefault="001E7E6D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(2)You can use search to find which </w:t>
      </w:r>
      <w:r>
        <w:rPr>
          <w:sz w:val="32"/>
          <w:szCs w:val="32"/>
        </w:rPr>
        <w:t>function</w:t>
      </w:r>
      <w:r>
        <w:rPr>
          <w:rFonts w:hint="eastAsia"/>
          <w:sz w:val="32"/>
          <w:szCs w:val="32"/>
        </w:rPr>
        <w:t xml:space="preserve"> </w:t>
      </w:r>
      <w:proofErr w:type="gramStart"/>
      <w:r>
        <w:rPr>
          <w:rFonts w:hint="eastAsia"/>
          <w:sz w:val="32"/>
          <w:szCs w:val="32"/>
        </w:rPr>
        <w:t>do you</w:t>
      </w:r>
      <w:proofErr w:type="gramEnd"/>
      <w:r>
        <w:rPr>
          <w:rFonts w:hint="eastAsia"/>
          <w:sz w:val="32"/>
          <w:szCs w:val="32"/>
        </w:rPr>
        <w:t xml:space="preserve"> want.</w:t>
      </w:r>
    </w:p>
    <w:p w:rsidR="00B81911" w:rsidRDefault="001E7E6D">
      <w:pPr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>
            <wp:extent cx="5274310" cy="4003675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911" w:rsidRDefault="00B81911">
      <w:pPr>
        <w:rPr>
          <w:sz w:val="32"/>
          <w:szCs w:val="32"/>
        </w:rPr>
      </w:pPr>
    </w:p>
    <w:p w:rsidR="00B81911" w:rsidRDefault="001E7E6D" w:rsidP="00CE0D3A">
      <w:pPr>
        <w:ind w:left="320" w:hangingChars="100" w:hanging="320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(3)Go to IDP/IPS -&gt; </w:t>
      </w:r>
      <w:r w:rsidR="00CE0D3A">
        <w:rPr>
          <w:rFonts w:hint="eastAsia"/>
          <w:sz w:val="32"/>
          <w:szCs w:val="32"/>
        </w:rPr>
        <w:t xml:space="preserve">IDP signatures. Find which group </w:t>
      </w:r>
      <w:proofErr w:type="gramStart"/>
      <w:r w:rsidR="00CE0D3A">
        <w:rPr>
          <w:rFonts w:hint="eastAsia"/>
          <w:sz w:val="32"/>
          <w:szCs w:val="32"/>
        </w:rPr>
        <w:t>do you</w:t>
      </w:r>
      <w:proofErr w:type="gramEnd"/>
      <w:r w:rsidR="00CE0D3A">
        <w:rPr>
          <w:rFonts w:hint="eastAsia"/>
          <w:sz w:val="32"/>
          <w:szCs w:val="32"/>
        </w:rPr>
        <w:t xml:space="preserve"> want. </w:t>
      </w:r>
    </w:p>
    <w:p w:rsidR="00B81911" w:rsidRDefault="001E7E6D">
      <w:pPr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>
            <wp:extent cx="5274310" cy="1958340"/>
            <wp:effectExtent l="0" t="0" r="2540" b="381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911" w:rsidRDefault="00B81911">
      <w:pPr>
        <w:rPr>
          <w:sz w:val="32"/>
          <w:szCs w:val="32"/>
        </w:rPr>
      </w:pPr>
    </w:p>
    <w:p w:rsidR="00CE0D3A" w:rsidRDefault="00CE0D3A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(4)</w:t>
      </w:r>
      <w:r w:rsidRPr="00CE0D3A"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 xml:space="preserve">Go to IDP/IPS -&gt; IDP rules. Add two new IDP rule </w:t>
      </w:r>
      <w:r>
        <w:rPr>
          <w:sz w:val="32"/>
          <w:szCs w:val="32"/>
        </w:rPr>
        <w:t>“</w:t>
      </w:r>
      <w:r>
        <w:rPr>
          <w:rFonts w:hint="eastAsia"/>
          <w:sz w:val="32"/>
          <w:szCs w:val="32"/>
        </w:rPr>
        <w:t>msn</w:t>
      </w:r>
      <w:r>
        <w:rPr>
          <w:sz w:val="32"/>
          <w:szCs w:val="32"/>
        </w:rPr>
        <w:t>”</w:t>
      </w:r>
      <w:r>
        <w:rPr>
          <w:rFonts w:hint="eastAsia"/>
          <w:sz w:val="32"/>
          <w:szCs w:val="32"/>
        </w:rPr>
        <w:t xml:space="preserve"> and</w:t>
      </w:r>
    </w:p>
    <w:p w:rsidR="00CE0D3A" w:rsidRDefault="00CE0D3A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</w:t>
      </w:r>
      <w:r>
        <w:rPr>
          <w:sz w:val="32"/>
          <w:szCs w:val="32"/>
        </w:rPr>
        <w:t>“</w:t>
      </w:r>
      <w:proofErr w:type="gramStart"/>
      <w:r>
        <w:rPr>
          <w:rFonts w:hint="eastAsia"/>
          <w:sz w:val="32"/>
          <w:szCs w:val="32"/>
        </w:rPr>
        <w:t>yahoo</w:t>
      </w:r>
      <w:proofErr w:type="gramEnd"/>
      <w:r>
        <w:rPr>
          <w:sz w:val="32"/>
          <w:szCs w:val="32"/>
        </w:rPr>
        <w:t>”</w:t>
      </w:r>
      <w:r>
        <w:rPr>
          <w:rFonts w:hint="eastAsia"/>
          <w:sz w:val="32"/>
          <w:szCs w:val="32"/>
        </w:rPr>
        <w:t>.</w:t>
      </w:r>
    </w:p>
    <w:p w:rsidR="00B81911" w:rsidRDefault="00CE0D3A">
      <w:pPr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>
            <wp:extent cx="5274310" cy="1138555"/>
            <wp:effectExtent l="0" t="0" r="2540" b="444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911" w:rsidRDefault="00B81911">
      <w:pPr>
        <w:rPr>
          <w:sz w:val="32"/>
          <w:szCs w:val="32"/>
        </w:rPr>
      </w:pPr>
    </w:p>
    <w:p w:rsidR="00B81911" w:rsidRDefault="00B81911">
      <w:pPr>
        <w:rPr>
          <w:sz w:val="32"/>
          <w:szCs w:val="32"/>
        </w:rPr>
      </w:pPr>
    </w:p>
    <w:p w:rsidR="00CE0D3A" w:rsidRDefault="00CE0D3A">
      <w:pPr>
        <w:rPr>
          <w:sz w:val="32"/>
          <w:szCs w:val="32"/>
        </w:rPr>
      </w:pPr>
    </w:p>
    <w:p w:rsidR="00CE0D3A" w:rsidRDefault="00CE0D3A">
      <w:pPr>
        <w:rPr>
          <w:sz w:val="32"/>
          <w:szCs w:val="32"/>
        </w:rPr>
      </w:pPr>
    </w:p>
    <w:p w:rsidR="00CE0D3A" w:rsidRDefault="00CE0D3A">
      <w:pPr>
        <w:rPr>
          <w:sz w:val="32"/>
          <w:szCs w:val="32"/>
        </w:rPr>
      </w:pPr>
    </w:p>
    <w:p w:rsidR="00CE0D3A" w:rsidRDefault="00CE0D3A">
      <w:pPr>
        <w:rPr>
          <w:sz w:val="32"/>
          <w:szCs w:val="32"/>
        </w:rPr>
      </w:pPr>
    </w:p>
    <w:p w:rsidR="00CE0D3A" w:rsidRDefault="00CE0D3A">
      <w:pPr>
        <w:rPr>
          <w:sz w:val="32"/>
          <w:szCs w:val="32"/>
        </w:rPr>
      </w:pPr>
    </w:p>
    <w:p w:rsidR="00CE0D3A" w:rsidRDefault="00076AD1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(5)</w:t>
      </w:r>
      <w:r w:rsidR="00CE0D3A">
        <w:rPr>
          <w:rFonts w:hint="eastAsia"/>
          <w:sz w:val="32"/>
          <w:szCs w:val="32"/>
        </w:rPr>
        <w:t xml:space="preserve">Go into </w:t>
      </w:r>
      <w:r w:rsidR="00CE0D3A">
        <w:rPr>
          <w:sz w:val="32"/>
          <w:szCs w:val="32"/>
        </w:rPr>
        <w:t>“</w:t>
      </w:r>
      <w:r w:rsidR="00CE0D3A">
        <w:rPr>
          <w:rFonts w:hint="eastAsia"/>
          <w:sz w:val="32"/>
          <w:szCs w:val="32"/>
        </w:rPr>
        <w:t>yahoo</w:t>
      </w:r>
      <w:r w:rsidR="00CE0D3A">
        <w:rPr>
          <w:sz w:val="32"/>
          <w:szCs w:val="32"/>
        </w:rPr>
        <w:t>”</w:t>
      </w:r>
      <w:r w:rsidR="00CE0D3A">
        <w:rPr>
          <w:rFonts w:hint="eastAsia"/>
          <w:sz w:val="32"/>
          <w:szCs w:val="32"/>
        </w:rPr>
        <w:t>.</w:t>
      </w:r>
    </w:p>
    <w:p w:rsidR="00CE0D3A" w:rsidRDefault="00CE0D3A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B</w:t>
      </w:r>
      <w:r w:rsidRPr="00CE0D3A">
        <w:rPr>
          <w:sz w:val="32"/>
          <w:szCs w:val="32"/>
        </w:rPr>
        <w:t>e careful</w:t>
      </w:r>
      <w:r>
        <w:rPr>
          <w:rFonts w:hint="eastAsia"/>
          <w:sz w:val="32"/>
          <w:szCs w:val="32"/>
        </w:rPr>
        <w:t xml:space="preserve"> to address filter</w:t>
      </w:r>
      <w:r w:rsidR="00076AD1">
        <w:rPr>
          <w:rFonts w:hint="eastAsia"/>
          <w:sz w:val="32"/>
          <w:szCs w:val="32"/>
        </w:rPr>
        <w:t xml:space="preserve"> and service.</w:t>
      </w:r>
    </w:p>
    <w:p w:rsidR="00B81911" w:rsidRDefault="00CE0D3A">
      <w:pPr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>
            <wp:extent cx="5274310" cy="3408680"/>
            <wp:effectExtent l="0" t="0" r="2540" b="127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911" w:rsidRDefault="00B81911">
      <w:pPr>
        <w:rPr>
          <w:sz w:val="32"/>
          <w:szCs w:val="32"/>
        </w:rPr>
      </w:pPr>
    </w:p>
    <w:p w:rsidR="00B81911" w:rsidRDefault="00076AD1">
      <w:pPr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>
            <wp:extent cx="5274310" cy="1276985"/>
            <wp:effectExtent l="0" t="0" r="254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911" w:rsidRDefault="00B81911">
      <w:pPr>
        <w:rPr>
          <w:sz w:val="32"/>
          <w:szCs w:val="32"/>
        </w:rPr>
      </w:pPr>
    </w:p>
    <w:p w:rsidR="00B81911" w:rsidRDefault="00B81911">
      <w:pPr>
        <w:rPr>
          <w:sz w:val="32"/>
          <w:szCs w:val="32"/>
        </w:rPr>
      </w:pPr>
    </w:p>
    <w:p w:rsidR="00B81911" w:rsidRDefault="00B81911">
      <w:pPr>
        <w:rPr>
          <w:sz w:val="32"/>
          <w:szCs w:val="32"/>
        </w:rPr>
      </w:pPr>
    </w:p>
    <w:p w:rsidR="00B81911" w:rsidRDefault="00B81911">
      <w:pPr>
        <w:rPr>
          <w:sz w:val="32"/>
          <w:szCs w:val="32"/>
        </w:rPr>
      </w:pPr>
    </w:p>
    <w:p w:rsidR="00B81911" w:rsidRDefault="00B81911">
      <w:pPr>
        <w:rPr>
          <w:sz w:val="32"/>
          <w:szCs w:val="32"/>
        </w:rPr>
      </w:pPr>
    </w:p>
    <w:p w:rsidR="00B81911" w:rsidRDefault="00B81911">
      <w:pPr>
        <w:rPr>
          <w:sz w:val="32"/>
          <w:szCs w:val="32"/>
        </w:rPr>
      </w:pPr>
    </w:p>
    <w:p w:rsidR="00B81911" w:rsidRDefault="00076AD1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Choose </w:t>
      </w:r>
      <w:proofErr w:type="spellStart"/>
      <w:r>
        <w:rPr>
          <w:rFonts w:hint="eastAsia"/>
          <w:sz w:val="32"/>
          <w:szCs w:val="32"/>
        </w:rPr>
        <w:t>action</w:t>
      </w:r>
      <w:proofErr w:type="gramStart"/>
      <w:r>
        <w:rPr>
          <w:rFonts w:hint="eastAsia"/>
          <w:sz w:val="32"/>
          <w:szCs w:val="32"/>
        </w:rPr>
        <w:t>:protect</w:t>
      </w:r>
      <w:proofErr w:type="spellEnd"/>
      <w:proofErr w:type="gramEnd"/>
      <w:r>
        <w:rPr>
          <w:rFonts w:hint="eastAsia"/>
          <w:sz w:val="32"/>
          <w:szCs w:val="32"/>
        </w:rPr>
        <w:t xml:space="preserve">. </w:t>
      </w:r>
      <w:proofErr w:type="spellStart"/>
      <w:r>
        <w:rPr>
          <w:sz w:val="32"/>
          <w:szCs w:val="32"/>
        </w:rPr>
        <w:t>S</w:t>
      </w:r>
      <w:r>
        <w:rPr>
          <w:rFonts w:hint="eastAsia"/>
          <w:sz w:val="32"/>
          <w:szCs w:val="32"/>
        </w:rPr>
        <w:t>ignature</w:t>
      </w:r>
      <w:proofErr w:type="gramStart"/>
      <w:r>
        <w:rPr>
          <w:rFonts w:hint="eastAsia"/>
          <w:sz w:val="32"/>
          <w:szCs w:val="32"/>
        </w:rPr>
        <w:t>:POLICY</w:t>
      </w:r>
      <w:proofErr w:type="gramEnd"/>
      <w:r>
        <w:rPr>
          <w:rFonts w:hint="eastAsia"/>
          <w:sz w:val="32"/>
          <w:szCs w:val="32"/>
        </w:rPr>
        <w:t>_IM_POLICY</w:t>
      </w:r>
      <w:proofErr w:type="spellEnd"/>
    </w:p>
    <w:p w:rsidR="00B81911" w:rsidRDefault="00076AD1">
      <w:pPr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>
            <wp:extent cx="5274310" cy="1901190"/>
            <wp:effectExtent l="0" t="0" r="2540" b="381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911" w:rsidRDefault="00076AD1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(6)Go into </w:t>
      </w:r>
      <w:r>
        <w:rPr>
          <w:sz w:val="32"/>
          <w:szCs w:val="32"/>
        </w:rPr>
        <w:t>“</w:t>
      </w:r>
      <w:r>
        <w:rPr>
          <w:rFonts w:hint="eastAsia"/>
          <w:sz w:val="32"/>
          <w:szCs w:val="32"/>
        </w:rPr>
        <w:t>MSN</w:t>
      </w:r>
      <w:r>
        <w:rPr>
          <w:sz w:val="32"/>
          <w:szCs w:val="32"/>
        </w:rPr>
        <w:t>”</w:t>
      </w:r>
      <w:r>
        <w:rPr>
          <w:rFonts w:hint="eastAsia"/>
          <w:sz w:val="32"/>
          <w:szCs w:val="32"/>
        </w:rPr>
        <w:t>.</w:t>
      </w:r>
    </w:p>
    <w:p w:rsidR="00076AD1" w:rsidRDefault="00076AD1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B</w:t>
      </w:r>
      <w:r w:rsidRPr="00CE0D3A">
        <w:rPr>
          <w:sz w:val="32"/>
          <w:szCs w:val="32"/>
        </w:rPr>
        <w:t>e careful</w:t>
      </w:r>
      <w:r>
        <w:rPr>
          <w:rFonts w:hint="eastAsia"/>
          <w:sz w:val="32"/>
          <w:szCs w:val="32"/>
        </w:rPr>
        <w:t xml:space="preserve"> to address filter and service.</w:t>
      </w:r>
    </w:p>
    <w:p w:rsidR="00B81911" w:rsidRDefault="00076AD1">
      <w:pPr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>
            <wp:extent cx="5274310" cy="3408680"/>
            <wp:effectExtent l="0" t="0" r="2540" b="127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911" w:rsidRDefault="00B81911">
      <w:pPr>
        <w:rPr>
          <w:sz w:val="32"/>
          <w:szCs w:val="32"/>
        </w:rPr>
      </w:pPr>
    </w:p>
    <w:p w:rsidR="00B81911" w:rsidRDefault="00B81911">
      <w:pPr>
        <w:rPr>
          <w:sz w:val="32"/>
          <w:szCs w:val="32"/>
        </w:rPr>
      </w:pPr>
    </w:p>
    <w:p w:rsidR="00B81911" w:rsidRDefault="00B81911">
      <w:pPr>
        <w:rPr>
          <w:sz w:val="32"/>
          <w:szCs w:val="32"/>
        </w:rPr>
      </w:pPr>
    </w:p>
    <w:p w:rsidR="00B81911" w:rsidRDefault="00B81911">
      <w:pPr>
        <w:rPr>
          <w:sz w:val="32"/>
          <w:szCs w:val="32"/>
        </w:rPr>
      </w:pPr>
    </w:p>
    <w:p w:rsidR="00B81911" w:rsidRDefault="00B81911">
      <w:pPr>
        <w:rPr>
          <w:sz w:val="32"/>
          <w:szCs w:val="32"/>
        </w:rPr>
      </w:pPr>
    </w:p>
    <w:p w:rsidR="00B81911" w:rsidRDefault="00F55448">
      <w:pPr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>
            <wp:extent cx="5274310" cy="1311910"/>
            <wp:effectExtent l="0" t="0" r="2540" b="254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911" w:rsidRDefault="00F55448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Choose action:</w:t>
      </w:r>
      <w:r w:rsidR="0017415E"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 xml:space="preserve">protect. </w:t>
      </w:r>
      <w:r>
        <w:rPr>
          <w:sz w:val="32"/>
          <w:szCs w:val="32"/>
        </w:rPr>
        <w:t>S</w:t>
      </w:r>
      <w:r>
        <w:rPr>
          <w:rFonts w:hint="eastAsia"/>
          <w:sz w:val="32"/>
          <w:szCs w:val="32"/>
        </w:rPr>
        <w:t>ignature:</w:t>
      </w:r>
      <w:r w:rsidR="0017415E"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POLICY_P2P_POLICY.</w:t>
      </w:r>
    </w:p>
    <w:p w:rsidR="00B81911" w:rsidRDefault="00F55448">
      <w:pPr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>
            <wp:extent cx="5274310" cy="1840865"/>
            <wp:effectExtent l="0" t="0" r="2540" b="698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911" w:rsidRDefault="00F55448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Go to status-&gt;logging.</w:t>
      </w:r>
    </w:p>
    <w:p w:rsidR="00B81911" w:rsidRDefault="00F55448">
      <w:pPr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>
            <wp:extent cx="5274310" cy="1053465"/>
            <wp:effectExtent l="0" t="0" r="254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911" w:rsidRDefault="00B81911">
      <w:pPr>
        <w:rPr>
          <w:sz w:val="32"/>
          <w:szCs w:val="32"/>
        </w:rPr>
      </w:pPr>
    </w:p>
    <w:p w:rsidR="00B81911" w:rsidRDefault="00B81911">
      <w:pPr>
        <w:rPr>
          <w:sz w:val="32"/>
          <w:szCs w:val="32"/>
        </w:rPr>
      </w:pPr>
    </w:p>
    <w:p w:rsidR="00B81911" w:rsidRDefault="00B81911">
      <w:pPr>
        <w:rPr>
          <w:sz w:val="32"/>
          <w:szCs w:val="32"/>
        </w:rPr>
      </w:pPr>
    </w:p>
    <w:p w:rsidR="00B81911" w:rsidRDefault="00B81911">
      <w:pPr>
        <w:rPr>
          <w:sz w:val="32"/>
          <w:szCs w:val="32"/>
        </w:rPr>
      </w:pPr>
    </w:p>
    <w:p w:rsidR="00B81911" w:rsidRDefault="00B81911">
      <w:pPr>
        <w:rPr>
          <w:sz w:val="32"/>
          <w:szCs w:val="32"/>
        </w:rPr>
      </w:pPr>
    </w:p>
    <w:p w:rsidR="00B81911" w:rsidRPr="00B81911" w:rsidRDefault="00B81911">
      <w:pPr>
        <w:rPr>
          <w:sz w:val="32"/>
          <w:szCs w:val="32"/>
        </w:rPr>
      </w:pPr>
    </w:p>
    <w:sectPr w:rsidR="00B81911" w:rsidRPr="00B8191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1705" w:rsidRDefault="00E51705" w:rsidP="001C1B62">
      <w:r>
        <w:separator/>
      </w:r>
    </w:p>
  </w:endnote>
  <w:endnote w:type="continuationSeparator" w:id="0">
    <w:p w:rsidR="00E51705" w:rsidRDefault="00E51705" w:rsidP="001C1B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1705" w:rsidRDefault="00E51705" w:rsidP="001C1B62">
      <w:r>
        <w:separator/>
      </w:r>
    </w:p>
  </w:footnote>
  <w:footnote w:type="continuationSeparator" w:id="0">
    <w:p w:rsidR="00E51705" w:rsidRDefault="00E51705" w:rsidP="001C1B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5E14B2"/>
    <w:multiLevelType w:val="hybridMultilevel"/>
    <w:tmpl w:val="5D8C2B5E"/>
    <w:lvl w:ilvl="0" w:tplc="BEB0EC5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911"/>
    <w:rsid w:val="00076AD1"/>
    <w:rsid w:val="0017415E"/>
    <w:rsid w:val="001C1B62"/>
    <w:rsid w:val="001E7E6D"/>
    <w:rsid w:val="00751F6C"/>
    <w:rsid w:val="00B81911"/>
    <w:rsid w:val="00CE0D3A"/>
    <w:rsid w:val="00E51705"/>
    <w:rsid w:val="00F55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91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81911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1E7E6D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1E7E6D"/>
    <w:pPr>
      <w:ind w:leftChars="200" w:left="480"/>
    </w:pPr>
  </w:style>
  <w:style w:type="paragraph" w:styleId="a7">
    <w:name w:val="header"/>
    <w:basedOn w:val="a"/>
    <w:link w:val="a8"/>
    <w:uiPriority w:val="99"/>
    <w:unhideWhenUsed/>
    <w:rsid w:val="001C1B6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1C1B6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1C1B6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1C1B62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91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81911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1E7E6D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1E7E6D"/>
    <w:pPr>
      <w:ind w:leftChars="200" w:left="480"/>
    </w:pPr>
  </w:style>
  <w:style w:type="paragraph" w:styleId="a7">
    <w:name w:val="header"/>
    <w:basedOn w:val="a"/>
    <w:link w:val="a8"/>
    <w:uiPriority w:val="99"/>
    <w:unhideWhenUsed/>
    <w:rsid w:val="001C1B6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1C1B6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1C1B6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1C1B6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security.dlink.com.tw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7</Pages>
  <Words>135</Words>
  <Characters>774</Characters>
  <Application>Microsoft Office Word</Application>
  <DocSecurity>0</DocSecurity>
  <Lines>6</Lines>
  <Paragraphs>1</Paragraphs>
  <ScaleCrop>false</ScaleCrop>
  <Company/>
  <LinksUpToDate>false</LinksUpToDate>
  <CharactersWithSpaces>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test</cp:lastModifiedBy>
  <cp:revision>3</cp:revision>
  <dcterms:created xsi:type="dcterms:W3CDTF">2011-01-13T06:29:00Z</dcterms:created>
  <dcterms:modified xsi:type="dcterms:W3CDTF">2011-01-13T08:17:00Z</dcterms:modified>
</cp:coreProperties>
</file>