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71" w:rsidRPr="00E15671" w:rsidRDefault="00E15671" w:rsidP="00E15671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E15671">
        <w:rPr>
          <w:rFonts w:ascii="新細明體" w:eastAsia="新細明體" w:cs="新細明體"/>
          <w:kern w:val="0"/>
          <w:sz w:val="20"/>
          <w:szCs w:val="20"/>
        </w:rPr>
        <w:t>1.&gt; Netwrok topology:</w:t>
      </w:r>
    </w:p>
    <w:p w:rsidR="00E15671" w:rsidRPr="00E15671" w:rsidRDefault="00E15671" w:rsidP="00E15671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E15671">
        <w:rPr>
          <w:rFonts w:ascii="新細明體" w:eastAsia="新細明體" w:cs="新細明體"/>
          <w:kern w:val="0"/>
          <w:sz w:val="20"/>
          <w:szCs w:val="20"/>
        </w:rPr>
        <w:t>PC(D-view6)10.90.90.200---(P1/1)DES7200,10.90.90.90</w:t>
      </w:r>
    </w:p>
    <w:p w:rsidR="00E15671" w:rsidRPr="00E15671" w:rsidRDefault="00E15671" w:rsidP="00E15671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</w:p>
    <w:p w:rsidR="00E15671" w:rsidRPr="00E15671" w:rsidRDefault="00E15671" w:rsidP="00E15671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E15671">
        <w:rPr>
          <w:rFonts w:ascii="新細明體" w:eastAsia="新細明體" w:cs="新細明體"/>
          <w:kern w:val="0"/>
          <w:sz w:val="20"/>
          <w:szCs w:val="20"/>
        </w:rPr>
        <w:t>2.&gt; DES-7200 configuration:</w:t>
      </w:r>
    </w:p>
    <w:p w:rsidR="00E15671" w:rsidRPr="00E15671" w:rsidRDefault="00E15671" w:rsidP="00E15671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E15671">
        <w:rPr>
          <w:rFonts w:ascii="新細明體" w:eastAsia="新細明體" w:cs="新細明體"/>
          <w:kern w:val="0"/>
          <w:sz w:val="20"/>
          <w:szCs w:val="20"/>
        </w:rPr>
        <w:t>interface VLAN 1</w:t>
      </w:r>
    </w:p>
    <w:p w:rsidR="00E15671" w:rsidRPr="00E15671" w:rsidRDefault="00E15671" w:rsidP="00E15671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E15671">
        <w:rPr>
          <w:rFonts w:ascii="新細明體" w:eastAsia="新細明體" w:cs="新細明體"/>
          <w:kern w:val="0"/>
          <w:sz w:val="20"/>
          <w:szCs w:val="20"/>
        </w:rPr>
        <w:t>ip address 10.90.90.90 255.0.0.0</w:t>
      </w:r>
    </w:p>
    <w:p w:rsidR="00E15671" w:rsidRPr="00E15671" w:rsidRDefault="00E15671" w:rsidP="00E15671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E15671">
        <w:rPr>
          <w:rFonts w:ascii="新細明體" w:eastAsia="新細明體" w:cs="新細明體"/>
          <w:kern w:val="0"/>
          <w:sz w:val="20"/>
          <w:szCs w:val="20"/>
        </w:rPr>
        <w:t>snmp-server community public RO</w:t>
      </w:r>
    </w:p>
    <w:p w:rsidR="00E15671" w:rsidRPr="00E15671" w:rsidRDefault="00E15671" w:rsidP="00E15671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E15671">
        <w:rPr>
          <w:rFonts w:ascii="新細明體" w:eastAsia="新細明體" w:cs="新細明體"/>
          <w:kern w:val="0"/>
          <w:sz w:val="20"/>
          <w:szCs w:val="20"/>
        </w:rPr>
        <w:t>snmp-server community private RW</w:t>
      </w:r>
    </w:p>
    <w:p w:rsidR="00E15671" w:rsidRPr="00E15671" w:rsidRDefault="00E15671" w:rsidP="00E15671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E15671">
        <w:rPr>
          <w:rFonts w:ascii="新細明體" w:eastAsia="新細明體" w:cs="新細明體"/>
          <w:kern w:val="0"/>
          <w:sz w:val="20"/>
          <w:szCs w:val="20"/>
        </w:rPr>
        <w:t xml:space="preserve">snmp-server enable traps </w:t>
      </w:r>
    </w:p>
    <w:p w:rsidR="00E15671" w:rsidRPr="00E15671" w:rsidRDefault="00E15671" w:rsidP="00E15671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E15671">
        <w:rPr>
          <w:rFonts w:ascii="新細明體" w:eastAsia="新細明體" w:cs="新細明體"/>
          <w:kern w:val="0"/>
          <w:sz w:val="20"/>
          <w:szCs w:val="20"/>
        </w:rPr>
        <w:t>snmp-server host 10.90.90.200 public</w:t>
      </w:r>
    </w:p>
    <w:p w:rsidR="00E15671" w:rsidRPr="00E15671" w:rsidRDefault="00E15671" w:rsidP="00E15671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</w:p>
    <w:p w:rsidR="00FE5C74" w:rsidRDefault="00E15671" w:rsidP="00E15671">
      <w:pPr>
        <w:autoSpaceDE w:val="0"/>
        <w:autoSpaceDN w:val="0"/>
        <w:adjustRightInd w:val="0"/>
        <w:rPr>
          <w:rFonts w:ascii="新細明體" w:eastAsia="新細明體" w:cs="新細明體" w:hint="eastAsia"/>
          <w:kern w:val="0"/>
          <w:sz w:val="20"/>
          <w:szCs w:val="20"/>
        </w:rPr>
      </w:pPr>
      <w:r w:rsidRPr="00E15671">
        <w:rPr>
          <w:rFonts w:ascii="新細明體" w:eastAsia="新細明體" w:cs="新細明體"/>
          <w:kern w:val="0"/>
          <w:sz w:val="20"/>
          <w:szCs w:val="20"/>
        </w:rPr>
        <w:t>3.</w:t>
      </w:r>
      <w:r>
        <w:rPr>
          <w:rFonts w:ascii="新細明體" w:eastAsia="新細明體" w:cs="新細明體" w:hint="eastAsia"/>
          <w:kern w:val="0"/>
          <w:sz w:val="20"/>
          <w:szCs w:val="20"/>
        </w:rPr>
        <w:t>&gt;</w:t>
      </w:r>
      <w:r w:rsidRPr="00E15671">
        <w:rPr>
          <w:rFonts w:ascii="新細明體" w:eastAsia="新細明體" w:cs="新細明體"/>
          <w:kern w:val="0"/>
          <w:sz w:val="20"/>
          <w:szCs w:val="20"/>
        </w:rPr>
        <w:t xml:space="preserve"> D-View6 setting</w:t>
      </w:r>
    </w:p>
    <w:p w:rsidR="007C55EF" w:rsidRPr="00FE5C74" w:rsidRDefault="007C55EF" w:rsidP="00E15671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>
        <w:rPr>
          <w:rFonts w:ascii="新細明體" w:eastAsia="新細明體" w:cs="新細明體" w:hint="eastAsia"/>
          <w:kern w:val="0"/>
          <w:sz w:val="20"/>
          <w:szCs w:val="20"/>
        </w:rPr>
        <w:t>a.&gt; Use Setup Wizard</w:t>
      </w:r>
    </w:p>
    <w:p w:rsidR="00FE5C74" w:rsidRDefault="00FE5C74" w:rsidP="00FE5C74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  <w:lang w:val="zh-TW"/>
        </w:rPr>
      </w:pPr>
      <w:r w:rsidRPr="00956809">
        <w:rPr>
          <w:rFonts w:ascii="新細明體" w:eastAsia="新細明體" w:cs="新細明體"/>
          <w:kern w:val="0"/>
          <w:sz w:val="20"/>
          <w:szCs w:val="20"/>
          <w:lang w:val="zh-TW"/>
        </w:rPr>
        <w:object w:dxaOrig="3209" w:dyaOrig="2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7pt;height:147.45pt" o:ole="">
            <v:imagedata r:id="rId6" o:title=""/>
          </v:shape>
          <o:OLEObject Type="Embed" ProgID="PBrush" ShapeID="_x0000_i1025" DrawAspect="Content" ObjectID="_1332663066" r:id="rId7"/>
        </w:object>
      </w:r>
    </w:p>
    <w:p w:rsidR="00FE5C74" w:rsidRDefault="00FE5C74" w:rsidP="00FE5C74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  <w:lang w:val="zh-TW"/>
        </w:rPr>
      </w:pPr>
    </w:p>
    <w:p w:rsidR="00FE5C74" w:rsidRDefault="007C55EF" w:rsidP="00FE5C74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  <w:lang w:val="zh-TW"/>
        </w:rPr>
      </w:pPr>
      <w:r>
        <w:rPr>
          <w:rFonts w:ascii="新細明體" w:eastAsia="新細明體" w:cs="新細明體" w:hint="eastAsia"/>
          <w:kern w:val="0"/>
          <w:sz w:val="20"/>
          <w:szCs w:val="20"/>
          <w:lang w:val="zh-TW"/>
        </w:rPr>
        <w:t>b.&gt; Click Next</w:t>
      </w:r>
    </w:p>
    <w:p w:rsidR="00FE5C74" w:rsidRDefault="004C063C" w:rsidP="00FE5C74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  <w:lang w:val="zh-TW"/>
        </w:rPr>
      </w:pPr>
      <w:r w:rsidRPr="00956809">
        <w:rPr>
          <w:rFonts w:ascii="新細明體" w:eastAsia="新細明體" w:cs="新細明體"/>
          <w:kern w:val="0"/>
          <w:sz w:val="20"/>
          <w:szCs w:val="20"/>
          <w:lang w:val="zh-TW"/>
        </w:rPr>
        <w:object w:dxaOrig="7874" w:dyaOrig="3989">
          <v:shape id="_x0000_i1026" type="#_x0000_t75" style="width:353.1pt;height:178.55pt" o:ole="">
            <v:imagedata r:id="rId8" o:title=""/>
          </v:shape>
          <o:OLEObject Type="Embed" ProgID="PBrush" ShapeID="_x0000_i1026" DrawAspect="Content" ObjectID="_1332663067" r:id="rId9"/>
        </w:object>
      </w:r>
    </w:p>
    <w:p w:rsidR="00FE5C74" w:rsidRDefault="007C55EF" w:rsidP="00FE5C74">
      <w:pPr>
        <w:autoSpaceDE w:val="0"/>
        <w:autoSpaceDN w:val="0"/>
        <w:adjustRightInd w:val="0"/>
        <w:rPr>
          <w:rFonts w:ascii="新細明體" w:eastAsia="新細明體" w:cs="新細明體" w:hint="eastAsia"/>
          <w:kern w:val="0"/>
          <w:sz w:val="20"/>
          <w:szCs w:val="20"/>
        </w:rPr>
      </w:pPr>
      <w:r w:rsidRPr="007C55EF">
        <w:rPr>
          <w:rFonts w:ascii="新細明體" w:eastAsia="新細明體" w:cs="新細明體" w:hint="eastAsia"/>
          <w:kern w:val="0"/>
          <w:sz w:val="20"/>
          <w:szCs w:val="20"/>
        </w:rPr>
        <w:t>c.&gt; Give a Domain</w:t>
      </w:r>
      <w:r>
        <w:rPr>
          <w:rFonts w:ascii="新細明體" w:eastAsia="新細明體" w:cs="新細明體" w:hint="eastAsia"/>
          <w:kern w:val="0"/>
          <w:sz w:val="20"/>
          <w:szCs w:val="20"/>
        </w:rPr>
        <w:t xml:space="preserve"> name</w:t>
      </w:r>
      <w:r w:rsidRPr="007C55EF">
        <w:rPr>
          <w:rFonts w:ascii="新細明體" w:eastAsia="新細明體" w:cs="新細明體" w:hint="eastAsia"/>
          <w:kern w:val="0"/>
          <w:sz w:val="20"/>
          <w:szCs w:val="20"/>
        </w:rPr>
        <w:t xml:space="preserve"> </w:t>
      </w:r>
      <w:r w:rsidRPr="007C55EF">
        <w:rPr>
          <w:rFonts w:ascii="新細明體" w:eastAsia="新細明體" w:cs="新細明體"/>
          <w:kern w:val="0"/>
          <w:sz w:val="20"/>
          <w:szCs w:val="20"/>
        </w:rPr>
        <w:t>‘</w:t>
      </w:r>
      <w:r w:rsidRPr="007C55EF">
        <w:rPr>
          <w:rFonts w:ascii="新細明體" w:eastAsia="新細明體" w:cs="新細明體" w:hint="eastAsia"/>
          <w:b/>
          <w:kern w:val="0"/>
          <w:sz w:val="20"/>
          <w:szCs w:val="20"/>
        </w:rPr>
        <w:t>test</w:t>
      </w:r>
      <w:r w:rsidRPr="007C55EF">
        <w:rPr>
          <w:rFonts w:ascii="新細明體" w:eastAsia="新細明體" w:cs="新細明體"/>
          <w:kern w:val="0"/>
          <w:sz w:val="20"/>
          <w:szCs w:val="20"/>
        </w:rPr>
        <w:t>’</w:t>
      </w:r>
    </w:p>
    <w:p w:rsidR="007C55EF" w:rsidRDefault="007C55EF" w:rsidP="00FE5C74">
      <w:pPr>
        <w:autoSpaceDE w:val="0"/>
        <w:autoSpaceDN w:val="0"/>
        <w:adjustRightInd w:val="0"/>
        <w:rPr>
          <w:rFonts w:ascii="新細明體" w:eastAsia="新細明體" w:cs="新細明體" w:hint="eastAsia"/>
          <w:kern w:val="0"/>
          <w:sz w:val="20"/>
          <w:szCs w:val="20"/>
        </w:rPr>
      </w:pPr>
      <w:r>
        <w:rPr>
          <w:rFonts w:ascii="新細明體" w:eastAsia="新細明體" w:cs="新細明體" w:hint="eastAsia"/>
          <w:kern w:val="0"/>
          <w:sz w:val="20"/>
          <w:szCs w:val="20"/>
        </w:rPr>
        <w:t xml:space="preserve">Click </w:t>
      </w:r>
      <w:r>
        <w:rPr>
          <w:rFonts w:ascii="新細明體" w:eastAsia="新細明體" w:cs="新細明體"/>
          <w:kern w:val="0"/>
          <w:sz w:val="20"/>
          <w:szCs w:val="20"/>
        </w:rPr>
        <w:t>‘</w:t>
      </w:r>
      <w:r w:rsidRPr="007C55EF">
        <w:rPr>
          <w:rFonts w:ascii="新細明體" w:eastAsia="新細明體" w:cs="新細明體" w:hint="eastAsia"/>
          <w:b/>
          <w:i/>
          <w:kern w:val="0"/>
          <w:sz w:val="20"/>
          <w:szCs w:val="20"/>
        </w:rPr>
        <w:t>Create</w:t>
      </w:r>
      <w:r>
        <w:rPr>
          <w:rFonts w:ascii="新細明體" w:eastAsia="新細明體" w:cs="新細明體"/>
          <w:kern w:val="0"/>
          <w:sz w:val="20"/>
          <w:szCs w:val="20"/>
        </w:rPr>
        <w:t>’</w:t>
      </w:r>
    </w:p>
    <w:p w:rsidR="007C55EF" w:rsidRPr="007C55EF" w:rsidRDefault="007C55EF" w:rsidP="00FE5C74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>
        <w:rPr>
          <w:rFonts w:ascii="新細明體" w:eastAsia="新細明體" w:cs="新細明體" w:hint="eastAsia"/>
          <w:kern w:val="0"/>
          <w:sz w:val="20"/>
          <w:szCs w:val="20"/>
        </w:rPr>
        <w:lastRenderedPageBreak/>
        <w:t xml:space="preserve">Click </w:t>
      </w:r>
      <w:r>
        <w:rPr>
          <w:rFonts w:ascii="新細明體" w:eastAsia="新細明體" w:cs="新細明體"/>
          <w:kern w:val="0"/>
          <w:sz w:val="20"/>
          <w:szCs w:val="20"/>
        </w:rPr>
        <w:t>‘</w:t>
      </w:r>
      <w:r w:rsidRPr="007C55EF">
        <w:rPr>
          <w:rFonts w:ascii="新細明體" w:eastAsia="新細明體" w:cs="新細明體" w:hint="eastAsia"/>
          <w:b/>
          <w:i/>
          <w:kern w:val="0"/>
          <w:sz w:val="20"/>
          <w:szCs w:val="20"/>
        </w:rPr>
        <w:t>Next</w:t>
      </w:r>
      <w:r>
        <w:rPr>
          <w:rFonts w:ascii="新細明體" w:eastAsia="新細明體" w:cs="新細明體"/>
          <w:kern w:val="0"/>
          <w:sz w:val="20"/>
          <w:szCs w:val="20"/>
        </w:rPr>
        <w:t>’</w:t>
      </w:r>
    </w:p>
    <w:p w:rsidR="00FE5C74" w:rsidRDefault="004C063C" w:rsidP="00FE5C74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  <w:lang w:val="zh-TW"/>
        </w:rPr>
      </w:pPr>
      <w:r w:rsidRPr="00956809">
        <w:rPr>
          <w:rFonts w:ascii="新細明體" w:eastAsia="新細明體" w:cs="新細明體"/>
          <w:kern w:val="0"/>
          <w:sz w:val="20"/>
          <w:szCs w:val="20"/>
          <w:lang w:val="zh-TW"/>
        </w:rPr>
        <w:object w:dxaOrig="7769" w:dyaOrig="5924">
          <v:shape id="_x0000_i1027" type="#_x0000_t75" style="width:321.4pt;height:245.4pt" o:ole="">
            <v:imagedata r:id="rId10" o:title=""/>
          </v:shape>
          <o:OLEObject Type="Embed" ProgID="PBrush" ShapeID="_x0000_i1027" DrawAspect="Content" ObjectID="_1332663068" r:id="rId11"/>
        </w:object>
      </w:r>
    </w:p>
    <w:p w:rsidR="00FE5C74" w:rsidRDefault="00FE5C74" w:rsidP="00FE5C74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  <w:lang w:val="zh-TW"/>
        </w:rPr>
      </w:pPr>
    </w:p>
    <w:p w:rsidR="00FE5C74" w:rsidRPr="007C55EF" w:rsidRDefault="007C55EF" w:rsidP="00FE5C74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7C55EF">
        <w:rPr>
          <w:rFonts w:ascii="新細明體" w:eastAsia="新細明體" w:cs="新細明體" w:hint="eastAsia"/>
          <w:kern w:val="0"/>
          <w:sz w:val="20"/>
          <w:szCs w:val="20"/>
        </w:rPr>
        <w:t>d.&gt; Enter a name of NETMAP</w:t>
      </w:r>
      <w:r>
        <w:rPr>
          <w:rFonts w:ascii="新細明體" w:eastAsia="新細明體" w:cs="新細明體" w:hint="eastAsia"/>
          <w:kern w:val="0"/>
          <w:sz w:val="20"/>
          <w:szCs w:val="20"/>
        </w:rPr>
        <w:t xml:space="preserve">, click </w:t>
      </w:r>
      <w:r w:rsidRPr="007C55EF">
        <w:rPr>
          <w:rFonts w:ascii="新細明體" w:eastAsia="新細明體" w:cs="新細明體" w:hint="eastAsia"/>
          <w:b/>
          <w:i/>
          <w:kern w:val="0"/>
          <w:sz w:val="20"/>
          <w:szCs w:val="20"/>
        </w:rPr>
        <w:t>Next</w:t>
      </w:r>
    </w:p>
    <w:p w:rsidR="00FE5C74" w:rsidRDefault="004C063C" w:rsidP="00FE5C74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  <w:lang w:val="zh-TW"/>
        </w:rPr>
      </w:pPr>
      <w:r w:rsidRPr="00956809">
        <w:rPr>
          <w:rFonts w:ascii="新細明體" w:eastAsia="新細明體" w:cs="新細明體"/>
          <w:kern w:val="0"/>
          <w:sz w:val="20"/>
          <w:szCs w:val="20"/>
          <w:lang w:val="zh-TW"/>
        </w:rPr>
        <w:object w:dxaOrig="4979" w:dyaOrig="3884">
          <v:shape id="_x0000_i1028" type="#_x0000_t75" style="width:213.1pt;height:166.45pt" o:ole="">
            <v:imagedata r:id="rId12" o:title=""/>
          </v:shape>
          <o:OLEObject Type="Embed" ProgID="PBrush" ShapeID="_x0000_i1028" DrawAspect="Content" ObjectID="_1332663069" r:id="rId13"/>
        </w:object>
      </w:r>
    </w:p>
    <w:p w:rsidR="007C55EF" w:rsidRDefault="007C55EF" w:rsidP="00FE5C74">
      <w:pPr>
        <w:autoSpaceDE w:val="0"/>
        <w:autoSpaceDN w:val="0"/>
        <w:adjustRightInd w:val="0"/>
        <w:rPr>
          <w:rFonts w:ascii="新細明體" w:eastAsia="新細明體" w:cs="新細明體" w:hint="eastAsia"/>
          <w:kern w:val="0"/>
          <w:sz w:val="20"/>
          <w:szCs w:val="20"/>
          <w:lang w:val="zh-TW"/>
        </w:rPr>
      </w:pPr>
    </w:p>
    <w:p w:rsidR="007C55EF" w:rsidRDefault="007C55EF" w:rsidP="00FE5C74">
      <w:pPr>
        <w:autoSpaceDE w:val="0"/>
        <w:autoSpaceDN w:val="0"/>
        <w:adjustRightInd w:val="0"/>
        <w:rPr>
          <w:rFonts w:ascii="新細明體" w:eastAsia="新細明體" w:cs="新細明體" w:hint="eastAsia"/>
          <w:b/>
          <w:kern w:val="0"/>
          <w:sz w:val="20"/>
          <w:szCs w:val="20"/>
          <w:lang w:val="zh-TW"/>
        </w:rPr>
      </w:pPr>
      <w:r>
        <w:rPr>
          <w:rFonts w:ascii="新細明體" w:eastAsia="新細明體" w:cs="新細明體" w:hint="eastAsia"/>
          <w:kern w:val="0"/>
          <w:sz w:val="20"/>
          <w:szCs w:val="20"/>
          <w:lang w:val="zh-TW"/>
        </w:rPr>
        <w:t xml:space="preserve">e.&gt; Choose </w:t>
      </w:r>
      <w:r w:rsidRPr="007C55EF">
        <w:rPr>
          <w:rFonts w:ascii="新細明體" w:eastAsia="新細明體" w:cs="新細明體" w:hint="eastAsia"/>
          <w:b/>
          <w:kern w:val="0"/>
          <w:sz w:val="20"/>
          <w:szCs w:val="20"/>
          <w:lang w:val="zh-TW"/>
        </w:rPr>
        <w:t>Designated Network</w:t>
      </w:r>
    </w:p>
    <w:p w:rsidR="007C55EF" w:rsidRDefault="007C55EF" w:rsidP="00FE5C74">
      <w:pPr>
        <w:autoSpaceDE w:val="0"/>
        <w:autoSpaceDN w:val="0"/>
        <w:adjustRightInd w:val="0"/>
        <w:rPr>
          <w:rFonts w:ascii="新細明體" w:eastAsia="新細明體" w:cs="新細明體" w:hint="eastAsia"/>
          <w:kern w:val="0"/>
          <w:sz w:val="20"/>
          <w:szCs w:val="20"/>
          <w:lang w:val="zh-TW"/>
        </w:rPr>
      </w:pPr>
      <w:r>
        <w:rPr>
          <w:rFonts w:ascii="新細明體" w:eastAsia="新細明體" w:cs="新細明體" w:hint="eastAsia"/>
          <w:kern w:val="0"/>
          <w:sz w:val="20"/>
          <w:szCs w:val="20"/>
          <w:lang w:val="zh-TW"/>
        </w:rPr>
        <w:t>Give a name of Topology</w:t>
      </w:r>
    </w:p>
    <w:p w:rsidR="007C55EF" w:rsidRPr="007C55EF" w:rsidRDefault="007C55EF" w:rsidP="00FE5C74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  <w:lang w:val="zh-TW"/>
        </w:rPr>
      </w:pPr>
      <w:r>
        <w:rPr>
          <w:rFonts w:ascii="新細明體" w:eastAsia="新細明體" w:cs="新細明體" w:hint="eastAsia"/>
          <w:kern w:val="0"/>
          <w:sz w:val="20"/>
          <w:szCs w:val="20"/>
          <w:lang w:val="zh-TW"/>
        </w:rPr>
        <w:t xml:space="preserve">Click </w:t>
      </w:r>
      <w:r w:rsidRPr="007C55EF">
        <w:rPr>
          <w:rFonts w:ascii="新細明體" w:eastAsia="新細明體" w:cs="新細明體" w:hint="eastAsia"/>
          <w:b/>
          <w:kern w:val="0"/>
          <w:sz w:val="20"/>
          <w:szCs w:val="20"/>
          <w:lang w:val="zh-TW"/>
        </w:rPr>
        <w:t>Next</w:t>
      </w:r>
    </w:p>
    <w:p w:rsidR="00FE5C74" w:rsidRDefault="004C063C" w:rsidP="00FE5C74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  <w:lang w:val="zh-TW"/>
        </w:rPr>
      </w:pPr>
      <w:r w:rsidRPr="00956809">
        <w:rPr>
          <w:rFonts w:ascii="新細明體" w:eastAsia="新細明體" w:cs="新細明體"/>
          <w:kern w:val="0"/>
          <w:sz w:val="20"/>
          <w:szCs w:val="20"/>
          <w:lang w:val="zh-TW"/>
        </w:rPr>
        <w:object w:dxaOrig="6584" w:dyaOrig="6194">
          <v:shape id="_x0000_i1029" type="#_x0000_t75" style="width:270.15pt;height:254pt" o:ole="">
            <v:imagedata r:id="rId14" o:title=""/>
          </v:shape>
          <o:OLEObject Type="Embed" ProgID="PBrush" ShapeID="_x0000_i1029" DrawAspect="Content" ObjectID="_1332663070" r:id="rId15"/>
        </w:object>
      </w:r>
    </w:p>
    <w:p w:rsidR="00FE5C74" w:rsidRDefault="00FE5C74" w:rsidP="00FE5C74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  <w:lang w:val="zh-TW"/>
        </w:rPr>
      </w:pPr>
    </w:p>
    <w:p w:rsidR="007C55EF" w:rsidRPr="007C55EF" w:rsidRDefault="007C55EF" w:rsidP="00FE5C74">
      <w:pPr>
        <w:autoSpaceDE w:val="0"/>
        <w:autoSpaceDN w:val="0"/>
        <w:adjustRightInd w:val="0"/>
        <w:rPr>
          <w:rFonts w:ascii="新細明體" w:eastAsia="新細明體" w:cs="新細明體" w:hint="eastAsia"/>
          <w:kern w:val="0"/>
          <w:sz w:val="20"/>
          <w:szCs w:val="20"/>
        </w:rPr>
      </w:pPr>
      <w:r w:rsidRPr="007C55EF">
        <w:rPr>
          <w:rFonts w:ascii="新細明體" w:eastAsia="新細明體" w:cs="新細明體" w:hint="eastAsia"/>
          <w:kern w:val="0"/>
          <w:sz w:val="20"/>
          <w:szCs w:val="20"/>
        </w:rPr>
        <w:t>f.&gt; Issue switch</w:t>
      </w:r>
      <w:r w:rsidRPr="007C55EF">
        <w:rPr>
          <w:rFonts w:ascii="新細明體" w:eastAsia="新細明體" w:cs="新細明體"/>
          <w:kern w:val="0"/>
          <w:sz w:val="20"/>
          <w:szCs w:val="20"/>
        </w:rPr>
        <w:t>’</w:t>
      </w:r>
      <w:r w:rsidRPr="007C55EF">
        <w:rPr>
          <w:rFonts w:ascii="新細明體" w:eastAsia="新細明體" w:cs="新細明體" w:hint="eastAsia"/>
          <w:kern w:val="0"/>
          <w:sz w:val="20"/>
          <w:szCs w:val="20"/>
        </w:rPr>
        <w:t>s information &amp; SNMP community string</w:t>
      </w:r>
      <w:r>
        <w:rPr>
          <w:rFonts w:ascii="新細明體" w:eastAsia="新細明體" w:cs="新細明體" w:hint="eastAsia"/>
          <w:kern w:val="0"/>
          <w:sz w:val="20"/>
          <w:szCs w:val="20"/>
        </w:rPr>
        <w:t>. Click Finish</w:t>
      </w:r>
    </w:p>
    <w:p w:rsidR="00FE5C74" w:rsidRPr="007C55EF" w:rsidRDefault="00FE5C74" w:rsidP="00FE5C74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956809">
        <w:rPr>
          <w:rFonts w:ascii="新細明體" w:eastAsia="新細明體" w:cs="新細明體"/>
          <w:kern w:val="0"/>
          <w:sz w:val="20"/>
          <w:szCs w:val="20"/>
          <w:lang w:val="zh-TW"/>
        </w:rPr>
        <w:object w:dxaOrig="6569" w:dyaOrig="6239">
          <v:shape id="_x0000_i1030" type="#_x0000_t75" style="width:328.3pt;height:312.2pt" o:ole="">
            <v:imagedata r:id="rId16" o:title=""/>
          </v:shape>
          <o:OLEObject Type="Embed" ProgID="PBrush" ShapeID="_x0000_i1030" DrawAspect="Content" ObjectID="_1332663071" r:id="rId17"/>
        </w:object>
      </w:r>
    </w:p>
    <w:p w:rsidR="00FE5C74" w:rsidRPr="007C55EF" w:rsidRDefault="00FE5C74" w:rsidP="00FE5C74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</w:p>
    <w:p w:rsidR="00FE5C74" w:rsidRPr="007C55EF" w:rsidRDefault="00FE5C74" w:rsidP="00FE5C74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</w:p>
    <w:p w:rsidR="00FE5C74" w:rsidRPr="007C55EF" w:rsidRDefault="007C55EF" w:rsidP="00FE5C74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7C55EF">
        <w:rPr>
          <w:rFonts w:ascii="新細明體" w:eastAsia="新細明體" w:cs="新細明體" w:hint="eastAsia"/>
          <w:kern w:val="0"/>
          <w:sz w:val="20"/>
          <w:szCs w:val="20"/>
        </w:rPr>
        <w:t>g.&gt; Click Export</w:t>
      </w:r>
    </w:p>
    <w:p w:rsidR="00FE5C74" w:rsidRPr="007C55EF" w:rsidRDefault="00FE5C74" w:rsidP="00FE5C74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</w:p>
    <w:p w:rsidR="00FE5C74" w:rsidRPr="007C55EF" w:rsidRDefault="004C063C" w:rsidP="00FE5C74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956809">
        <w:rPr>
          <w:rFonts w:ascii="新細明體" w:eastAsia="新細明體" w:cs="新細明體"/>
          <w:kern w:val="0"/>
          <w:sz w:val="20"/>
          <w:szCs w:val="20"/>
          <w:lang w:val="zh-TW"/>
        </w:rPr>
        <w:object w:dxaOrig="7199" w:dyaOrig="3989">
          <v:shape id="_x0000_i1031" type="#_x0000_t75" style="width:309.9pt;height:171.65pt" o:ole="">
            <v:imagedata r:id="rId18" o:title=""/>
          </v:shape>
          <o:OLEObject Type="Embed" ProgID="PBrush" ShapeID="_x0000_i1031" DrawAspect="Content" ObjectID="_1332663072" r:id="rId19"/>
        </w:object>
      </w:r>
    </w:p>
    <w:p w:rsidR="00FE5C74" w:rsidRPr="007C55EF" w:rsidRDefault="00FE5C74" w:rsidP="00FE5C74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</w:p>
    <w:p w:rsidR="00FE5C74" w:rsidRDefault="007C55EF" w:rsidP="00FE5C74">
      <w:pPr>
        <w:autoSpaceDE w:val="0"/>
        <w:autoSpaceDN w:val="0"/>
        <w:adjustRightInd w:val="0"/>
        <w:rPr>
          <w:rFonts w:ascii="新細明體" w:eastAsia="新細明體" w:cs="新細明體" w:hint="eastAsia"/>
          <w:kern w:val="0"/>
          <w:sz w:val="20"/>
          <w:szCs w:val="20"/>
        </w:rPr>
      </w:pPr>
      <w:r w:rsidRPr="007C55EF">
        <w:rPr>
          <w:rFonts w:ascii="新細明體" w:eastAsia="新細明體" w:cs="新細明體" w:hint="eastAsia"/>
          <w:kern w:val="0"/>
          <w:sz w:val="20"/>
          <w:szCs w:val="20"/>
        </w:rPr>
        <w:t>h.&gt;</w:t>
      </w:r>
      <w:r>
        <w:rPr>
          <w:rFonts w:ascii="新細明體" w:eastAsia="新細明體" w:cs="新細明體" w:hint="eastAsia"/>
          <w:kern w:val="0"/>
          <w:sz w:val="20"/>
          <w:szCs w:val="20"/>
        </w:rPr>
        <w:t xml:space="preserve"> Double click Net-10.0.0.0</w:t>
      </w:r>
    </w:p>
    <w:p w:rsidR="007C55EF" w:rsidRDefault="007C55EF" w:rsidP="00FE5C74">
      <w:pPr>
        <w:autoSpaceDE w:val="0"/>
        <w:autoSpaceDN w:val="0"/>
        <w:adjustRightInd w:val="0"/>
        <w:rPr>
          <w:rFonts w:ascii="新細明體" w:eastAsia="新細明體" w:cs="新細明體" w:hint="eastAsia"/>
          <w:kern w:val="0"/>
          <w:sz w:val="20"/>
          <w:szCs w:val="20"/>
        </w:rPr>
      </w:pPr>
      <w:r>
        <w:rPr>
          <w:rFonts w:ascii="新細明體" w:eastAsia="新細明體" w:cs="新細明體"/>
          <w:kern w:val="0"/>
          <w:sz w:val="20"/>
          <w:szCs w:val="20"/>
        </w:rPr>
        <w:t>Double</w:t>
      </w:r>
      <w:r>
        <w:rPr>
          <w:rFonts w:ascii="新細明體" w:eastAsia="新細明體" w:cs="新細明體" w:hint="eastAsia"/>
          <w:kern w:val="0"/>
          <w:sz w:val="20"/>
          <w:szCs w:val="20"/>
        </w:rPr>
        <w:t xml:space="preserve"> click the DES7200</w:t>
      </w:r>
      <w:r>
        <w:rPr>
          <w:rFonts w:ascii="新細明體" w:eastAsia="新細明體" w:cs="新細明體"/>
          <w:kern w:val="0"/>
          <w:sz w:val="20"/>
          <w:szCs w:val="20"/>
        </w:rPr>
        <w:t>’</w:t>
      </w:r>
      <w:r>
        <w:rPr>
          <w:rFonts w:ascii="新細明體" w:eastAsia="新細明體" w:cs="新細明體" w:hint="eastAsia"/>
          <w:kern w:val="0"/>
          <w:sz w:val="20"/>
          <w:szCs w:val="20"/>
        </w:rPr>
        <w:t>s icon</w:t>
      </w:r>
    </w:p>
    <w:p w:rsidR="007C55EF" w:rsidRPr="007C55EF" w:rsidRDefault="007C55EF" w:rsidP="00FE5C74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>
        <w:rPr>
          <w:rFonts w:ascii="新細明體" w:eastAsia="新細明體" w:cs="新細明體" w:hint="eastAsia"/>
          <w:kern w:val="0"/>
          <w:sz w:val="20"/>
          <w:szCs w:val="20"/>
        </w:rPr>
        <w:t>Select Private Mib-&gt; CPU Utilization</w:t>
      </w:r>
    </w:p>
    <w:p w:rsidR="00FE5C74" w:rsidRPr="007C55EF" w:rsidRDefault="00EC3904" w:rsidP="00FE5C74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0"/>
          <w:szCs w:val="20"/>
        </w:rPr>
      </w:pPr>
      <w:r w:rsidRPr="00956809">
        <w:rPr>
          <w:rFonts w:ascii="新細明體" w:eastAsia="新細明體" w:cs="新細明體"/>
          <w:kern w:val="0"/>
          <w:sz w:val="20"/>
          <w:szCs w:val="20"/>
          <w:lang w:val="zh-TW"/>
        </w:rPr>
        <w:object w:dxaOrig="11038" w:dyaOrig="10513">
          <v:shape id="_x0000_i1032" type="#_x0000_t75" style="width:494.8pt;height:471.15pt" o:ole="">
            <v:imagedata r:id="rId20" o:title=""/>
          </v:shape>
          <o:OLEObject Type="Embed" ProgID="PBrush" ShapeID="_x0000_i1032" DrawAspect="Content" ObjectID="_1332663073" r:id="rId21"/>
        </w:object>
      </w:r>
    </w:p>
    <w:p w:rsidR="0004575D" w:rsidRDefault="0004575D"/>
    <w:sectPr w:rsidR="0004575D" w:rsidSect="00884D14">
      <w:pgSz w:w="12240" w:h="15840"/>
      <w:pgMar w:top="1440" w:right="1800" w:bottom="1440" w:left="1800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030" w:rsidRDefault="00621030" w:rsidP="00E15671">
      <w:r>
        <w:separator/>
      </w:r>
    </w:p>
  </w:endnote>
  <w:endnote w:type="continuationSeparator" w:id="0">
    <w:p w:rsidR="00621030" w:rsidRDefault="00621030" w:rsidP="00E15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030" w:rsidRDefault="00621030" w:rsidP="00E15671">
      <w:r>
        <w:separator/>
      </w:r>
    </w:p>
  </w:footnote>
  <w:footnote w:type="continuationSeparator" w:id="0">
    <w:p w:rsidR="00621030" w:rsidRDefault="00621030" w:rsidP="00E156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C74"/>
    <w:rsid w:val="0004575D"/>
    <w:rsid w:val="002965EA"/>
    <w:rsid w:val="004C063C"/>
    <w:rsid w:val="00621030"/>
    <w:rsid w:val="007C55EF"/>
    <w:rsid w:val="00956809"/>
    <w:rsid w:val="00B5062D"/>
    <w:rsid w:val="00E15671"/>
    <w:rsid w:val="00EC3904"/>
    <w:rsid w:val="00FE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5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1567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15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1567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126</Words>
  <Characters>720</Characters>
  <Application>Microsoft Office Word</Application>
  <DocSecurity>0</DocSecurity>
  <Lines>6</Lines>
  <Paragraphs>1</Paragraphs>
  <ScaleCrop>false</ScaleCrop>
  <Company>888TIGER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TIGER-XP</cp:lastModifiedBy>
  <cp:revision>4</cp:revision>
  <dcterms:created xsi:type="dcterms:W3CDTF">2010-04-13T02:55:00Z</dcterms:created>
  <dcterms:modified xsi:type="dcterms:W3CDTF">2010-04-13T03:24:00Z</dcterms:modified>
</cp:coreProperties>
</file>